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78" w:rsidRPr="00526324" w:rsidRDefault="007A6878" w:rsidP="00526324">
      <w:pPr>
        <w:jc w:val="center"/>
        <w:rPr>
          <w:rFonts w:ascii="Arial" w:hAnsi="Arial" w:cs="Arial"/>
          <w:b/>
          <w:sz w:val="22"/>
          <w:szCs w:val="22"/>
        </w:rPr>
      </w:pPr>
      <w:r w:rsidRPr="00526324">
        <w:rPr>
          <w:rFonts w:ascii="Arial" w:hAnsi="Arial" w:cs="Arial"/>
          <w:b/>
          <w:sz w:val="22"/>
          <w:szCs w:val="22"/>
        </w:rPr>
        <w:t xml:space="preserve">PORTARIA ORDINATÓRIA Nº </w:t>
      </w:r>
      <w:r w:rsidR="00655111">
        <w:rPr>
          <w:rFonts w:ascii="Arial" w:hAnsi="Arial" w:cs="Arial"/>
          <w:b/>
          <w:sz w:val="22"/>
          <w:szCs w:val="22"/>
        </w:rPr>
        <w:t>0</w:t>
      </w:r>
      <w:r w:rsidRPr="00526324">
        <w:rPr>
          <w:rFonts w:ascii="Arial" w:hAnsi="Arial" w:cs="Arial"/>
          <w:b/>
          <w:sz w:val="22"/>
          <w:szCs w:val="22"/>
        </w:rPr>
        <w:t>28, DE 2</w:t>
      </w:r>
      <w:r w:rsidR="00655111">
        <w:rPr>
          <w:rFonts w:ascii="Arial" w:hAnsi="Arial" w:cs="Arial"/>
          <w:b/>
          <w:sz w:val="22"/>
          <w:szCs w:val="22"/>
        </w:rPr>
        <w:t>4</w:t>
      </w:r>
      <w:r w:rsidRPr="00526324">
        <w:rPr>
          <w:rFonts w:ascii="Arial" w:hAnsi="Arial" w:cs="Arial"/>
          <w:b/>
          <w:sz w:val="22"/>
          <w:szCs w:val="22"/>
        </w:rPr>
        <w:t xml:space="preserve"> DE ABRIL DE 2024.</w:t>
      </w:r>
    </w:p>
    <w:p w:rsidR="007A6878" w:rsidRPr="007A6878" w:rsidRDefault="007A6878" w:rsidP="00526324">
      <w:pPr>
        <w:spacing w:after="240"/>
        <w:ind w:left="4605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A6878" w:rsidRPr="007A6878" w:rsidRDefault="007A6878" w:rsidP="007A6878">
      <w:pPr>
        <w:spacing w:after="240"/>
        <w:ind w:left="460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Dispõe sobre o expediente do dia 31 de maio de 2024 do CAU/SC.</w:t>
      </w:r>
    </w:p>
    <w:p w:rsidR="007A6878" w:rsidRPr="007A6878" w:rsidRDefault="007A6878" w:rsidP="007A6878">
      <w:pPr>
        <w:spacing w:after="240"/>
        <w:ind w:left="460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spacing w:after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 Presidente do Conselho de Arquitetura e Urbanismo de Santa Catarina, no uso das atribuições que lhe conferem o art. 35, III da Lei nº 12.378/2010 e o art. 149, I, LIII do Regimento Interno CAU/SC;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a proposta apresentada pela Gerência Geral do CAU/SC (SEI nº 0203585) e despacho da Presidência (SEI nº 0207545) autorizando.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RESOLVE: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ind w:right="-135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52632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Art. 1º –</w:t>
      </w: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Definir que o expediente do dia 31 de maio de 2024 será operacionalizado de forma remota e em regime de plantão.</w:t>
      </w:r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bookmarkStart w:id="0" w:name="_Hlk117776913"/>
      <w:r w:rsidRPr="0052632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Art. 2º –</w:t>
      </w: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As Gerências de cada setor deverão providenciar o planejamento e a organização interna da jornada de trabalho de seus subordinados, a fim de assegurar a regular prestação dos serviços.</w:t>
      </w:r>
      <w:bookmarkEnd w:id="0"/>
    </w:p>
    <w:p w:rsidR="007A6878" w:rsidRPr="007A6878" w:rsidRDefault="007A6878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7A6878" w:rsidRDefault="007A6878" w:rsidP="007A6878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52632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Art. 3º -</w:t>
      </w: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O superior hierárquico pode convocar funcionários para atividades presenciais para atendimento ou resposta a situações emergenciais ou urgentes durante o referido período.</w:t>
      </w:r>
    </w:p>
    <w:p w:rsidR="00526324" w:rsidRDefault="00526324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526324" w:rsidRPr="002C2B5B" w:rsidRDefault="00526324" w:rsidP="00526324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r w:rsidRPr="002C2B5B">
        <w:rPr>
          <w:rFonts w:ascii="Arial" w:hAnsi="Arial" w:cs="Arial"/>
          <w:b/>
          <w:bCs/>
          <w:sz w:val="22"/>
          <w:szCs w:val="22"/>
        </w:rPr>
        <w:t>Art. 4º -</w:t>
      </w:r>
      <w:r w:rsidRPr="002C2B5B">
        <w:rPr>
          <w:rFonts w:ascii="Arial" w:hAnsi="Arial" w:cs="Arial"/>
          <w:bCs/>
          <w:sz w:val="22"/>
          <w:szCs w:val="22"/>
        </w:rPr>
        <w:t xml:space="preserve"> Esta Portaria entra em vigor na data de sua publicação.</w:t>
      </w:r>
    </w:p>
    <w:bookmarkEnd w:id="1"/>
    <w:p w:rsidR="00526324" w:rsidRPr="007A6878" w:rsidRDefault="00526324" w:rsidP="007A6878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7A6878" w:rsidRDefault="007A6878" w:rsidP="007A6878">
      <w:pPr>
        <w:spacing w:after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526324" w:rsidRPr="00A1357A" w:rsidRDefault="00526324" w:rsidP="00526324">
      <w:pPr>
        <w:spacing w:after="240"/>
        <w:jc w:val="both"/>
        <w:rPr>
          <w:rFonts w:ascii="Arial" w:hAnsi="Arial" w:cs="Arial"/>
        </w:rPr>
      </w:pPr>
      <w:r w:rsidRPr="00A1357A">
        <w:rPr>
          <w:rFonts w:ascii="Arial" w:hAnsi="Arial" w:cs="Arial"/>
        </w:rPr>
        <w:t>Dá-se ciência</w:t>
      </w:r>
    </w:p>
    <w:p w:rsidR="007A6878" w:rsidRPr="007A6878" w:rsidRDefault="007A6878" w:rsidP="007A6878">
      <w:pPr>
        <w:spacing w:after="240"/>
        <w:jc w:val="both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7A687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Cumpra-se.</w:t>
      </w:r>
    </w:p>
    <w:p w:rsidR="004A0A92" w:rsidRDefault="004A0A92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6324" w:rsidRDefault="00526324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526324" w:rsidRPr="00DF74F3" w:rsidRDefault="00526324" w:rsidP="004A0A9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</w:p>
    <w:p w:rsidR="004A0A92" w:rsidRPr="00DF74F3" w:rsidRDefault="004A0A92" w:rsidP="004A0A92">
      <w:pPr>
        <w:jc w:val="center"/>
        <w:rPr>
          <w:rFonts w:ascii="Arial" w:hAnsi="Arial" w:cs="Arial"/>
          <w:sz w:val="22"/>
          <w:szCs w:val="22"/>
        </w:rPr>
      </w:pPr>
      <w:r w:rsidRPr="00DF74F3">
        <w:rPr>
          <w:rFonts w:ascii="Arial" w:hAnsi="Arial" w:cs="Arial"/>
          <w:sz w:val="22"/>
          <w:szCs w:val="22"/>
        </w:rPr>
        <w:t>_________________________________________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Carlos Alberto Barbosa de Souza</w:t>
      </w:r>
    </w:p>
    <w:p w:rsidR="00CD7D44" w:rsidRPr="00CD7D44" w:rsidRDefault="00CD7D44" w:rsidP="00CD7D44">
      <w:pPr>
        <w:jc w:val="center"/>
        <w:rPr>
          <w:rFonts w:ascii="Arial" w:hAnsi="Arial" w:cs="Arial"/>
          <w:sz w:val="22"/>
          <w:szCs w:val="22"/>
        </w:rPr>
      </w:pPr>
      <w:r w:rsidRPr="00CD7D44">
        <w:rPr>
          <w:rFonts w:ascii="Arial" w:hAnsi="Arial" w:cs="Arial"/>
          <w:sz w:val="22"/>
          <w:szCs w:val="22"/>
        </w:rPr>
        <w:t>Arquiteto e Urbanista</w:t>
      </w:r>
    </w:p>
    <w:p w:rsidR="00DF74F3" w:rsidRDefault="00CD7D44" w:rsidP="007D581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D44">
        <w:rPr>
          <w:rFonts w:ascii="Arial" w:hAnsi="Arial" w:cs="Arial"/>
          <w:sz w:val="22"/>
          <w:szCs w:val="22"/>
        </w:rPr>
        <w:t>Presidente do CAU/SC</w:t>
      </w: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F74F3" w:rsidRDefault="00DF74F3" w:rsidP="004A0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DF74F3" w:rsidSect="007E17B0">
      <w:headerReference w:type="even" r:id="rId8"/>
      <w:headerReference w:type="default" r:id="rId9"/>
      <w:footerReference w:type="even" r:id="rId10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5"/>
  </w:num>
  <w:num w:numId="5">
    <w:abstractNumId w:val="24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1"/>
  </w:num>
  <w:num w:numId="37">
    <w:abstractNumId w:val="23"/>
  </w:num>
  <w:num w:numId="38">
    <w:abstractNumId w:val="16"/>
  </w:num>
  <w:num w:numId="39">
    <w:abstractNumId w:val="11"/>
  </w:num>
  <w:num w:numId="40">
    <w:abstractNumId w:val="4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34E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7F4"/>
    <w:rsid w:val="000B19B1"/>
    <w:rsid w:val="000B39CA"/>
    <w:rsid w:val="000B5393"/>
    <w:rsid w:val="000B587D"/>
    <w:rsid w:val="000B7435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5331"/>
    <w:rsid w:val="000F0008"/>
    <w:rsid w:val="000F32CB"/>
    <w:rsid w:val="00101336"/>
    <w:rsid w:val="00101B9F"/>
    <w:rsid w:val="00102BE2"/>
    <w:rsid w:val="00103D1B"/>
    <w:rsid w:val="0010411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7C3"/>
    <w:rsid w:val="00150B42"/>
    <w:rsid w:val="0015322F"/>
    <w:rsid w:val="001536D6"/>
    <w:rsid w:val="0015520C"/>
    <w:rsid w:val="001554CE"/>
    <w:rsid w:val="00157955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155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2B5B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36F4"/>
    <w:rsid w:val="00386A40"/>
    <w:rsid w:val="00387BDD"/>
    <w:rsid w:val="00392C7F"/>
    <w:rsid w:val="00393F41"/>
    <w:rsid w:val="0039522F"/>
    <w:rsid w:val="0039544A"/>
    <w:rsid w:val="003A0705"/>
    <w:rsid w:val="003A0C65"/>
    <w:rsid w:val="003A324C"/>
    <w:rsid w:val="003A3E54"/>
    <w:rsid w:val="003A55D2"/>
    <w:rsid w:val="003A57F6"/>
    <w:rsid w:val="003A6975"/>
    <w:rsid w:val="003B00C8"/>
    <w:rsid w:val="003B0179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A1D"/>
    <w:rsid w:val="00443CFD"/>
    <w:rsid w:val="004478FB"/>
    <w:rsid w:val="00453DD8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81201"/>
    <w:rsid w:val="00483B9A"/>
    <w:rsid w:val="004917E6"/>
    <w:rsid w:val="00491DAB"/>
    <w:rsid w:val="00495DD0"/>
    <w:rsid w:val="00496E11"/>
    <w:rsid w:val="004974AD"/>
    <w:rsid w:val="00497542"/>
    <w:rsid w:val="004A0A9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324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1E43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F04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DC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5111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12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8BD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1763D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0D6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878"/>
    <w:rsid w:val="007A7AFD"/>
    <w:rsid w:val="007B06DC"/>
    <w:rsid w:val="007B07CE"/>
    <w:rsid w:val="007B15A0"/>
    <w:rsid w:val="007B2FBE"/>
    <w:rsid w:val="007B57DB"/>
    <w:rsid w:val="007B6480"/>
    <w:rsid w:val="007B735D"/>
    <w:rsid w:val="007C0EA7"/>
    <w:rsid w:val="007C4464"/>
    <w:rsid w:val="007C6548"/>
    <w:rsid w:val="007D0B5B"/>
    <w:rsid w:val="007D5579"/>
    <w:rsid w:val="007D5815"/>
    <w:rsid w:val="007E01E7"/>
    <w:rsid w:val="007E0F3F"/>
    <w:rsid w:val="007E134A"/>
    <w:rsid w:val="007E17B0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CE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571CF"/>
    <w:rsid w:val="008610CB"/>
    <w:rsid w:val="00862352"/>
    <w:rsid w:val="00863803"/>
    <w:rsid w:val="00863F8A"/>
    <w:rsid w:val="0086622F"/>
    <w:rsid w:val="0086678B"/>
    <w:rsid w:val="0086751E"/>
    <w:rsid w:val="008700A3"/>
    <w:rsid w:val="008701C7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4318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571C"/>
    <w:rsid w:val="008D7665"/>
    <w:rsid w:val="008E07A7"/>
    <w:rsid w:val="008E1794"/>
    <w:rsid w:val="008E1EFB"/>
    <w:rsid w:val="008E211A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837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41A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DAB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1D3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79F"/>
    <w:rsid w:val="00AC77E8"/>
    <w:rsid w:val="00AC7BD0"/>
    <w:rsid w:val="00AC7C09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AF7D38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333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0D2"/>
    <w:rsid w:val="00B94AA3"/>
    <w:rsid w:val="00B953BB"/>
    <w:rsid w:val="00BA2EBA"/>
    <w:rsid w:val="00BA768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50C4"/>
    <w:rsid w:val="00C865E2"/>
    <w:rsid w:val="00C87D83"/>
    <w:rsid w:val="00C91528"/>
    <w:rsid w:val="00C9167C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D7D44"/>
    <w:rsid w:val="00CE0152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51D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5BC"/>
    <w:rsid w:val="00D750FC"/>
    <w:rsid w:val="00D77460"/>
    <w:rsid w:val="00D80AA3"/>
    <w:rsid w:val="00D80C22"/>
    <w:rsid w:val="00D8262A"/>
    <w:rsid w:val="00D82F09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6689"/>
    <w:rsid w:val="00D96857"/>
    <w:rsid w:val="00D97EDA"/>
    <w:rsid w:val="00DA06FD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4F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086C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422"/>
    <w:rsid w:val="00E72409"/>
    <w:rsid w:val="00E7262B"/>
    <w:rsid w:val="00E73A7B"/>
    <w:rsid w:val="00E73EBD"/>
    <w:rsid w:val="00E73F23"/>
    <w:rsid w:val="00E745A3"/>
    <w:rsid w:val="00E7489D"/>
    <w:rsid w:val="00E76E26"/>
    <w:rsid w:val="00E7721B"/>
    <w:rsid w:val="00E8009F"/>
    <w:rsid w:val="00E813E9"/>
    <w:rsid w:val="00E8167C"/>
    <w:rsid w:val="00E81A46"/>
    <w:rsid w:val="00E81AE6"/>
    <w:rsid w:val="00E824EA"/>
    <w:rsid w:val="00E84D42"/>
    <w:rsid w:val="00E84F11"/>
    <w:rsid w:val="00E84FB7"/>
    <w:rsid w:val="00E85D72"/>
    <w:rsid w:val="00E90B04"/>
    <w:rsid w:val="00E91453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2198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700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167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5CC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0294-327D-4581-BDB1-5A4D143F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</cp:revision>
  <cp:lastPrinted>2024-04-23T15:46:00Z</cp:lastPrinted>
  <dcterms:created xsi:type="dcterms:W3CDTF">2024-04-23T15:51:00Z</dcterms:created>
  <dcterms:modified xsi:type="dcterms:W3CDTF">2024-04-23T20:36:00Z</dcterms:modified>
</cp:coreProperties>
</file>